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8B2B" w14:textId="77777777" w:rsidR="007E4352" w:rsidRPr="007E4352" w:rsidRDefault="007E4352" w:rsidP="007E4352">
      <w:pPr>
        <w:shd w:val="clear" w:color="auto" w:fill="FFFFFF"/>
        <w:spacing w:after="100" w:afterAutospacing="1"/>
        <w:jc w:val="center"/>
        <w:rPr>
          <w:rFonts w:ascii="Arial" w:eastAsia="Times New Roman" w:hAnsi="Arial" w:cs="Arial"/>
          <w:b/>
          <w:color w:val="333333"/>
          <w:sz w:val="28"/>
          <w:szCs w:val="28"/>
        </w:rPr>
      </w:pPr>
      <w:r>
        <w:rPr>
          <w:rFonts w:ascii="Arial" w:eastAsia="Times New Roman" w:hAnsi="Arial" w:cs="Arial"/>
          <w:b/>
          <w:color w:val="333333"/>
          <w:sz w:val="28"/>
          <w:szCs w:val="28"/>
        </w:rPr>
        <w:t xml:space="preserve">VSH </w:t>
      </w:r>
      <w:r w:rsidRPr="007E4352">
        <w:rPr>
          <w:rFonts w:ascii="Arial" w:eastAsia="Times New Roman" w:hAnsi="Arial" w:cs="Arial"/>
          <w:b/>
          <w:color w:val="333333"/>
          <w:sz w:val="28"/>
          <w:szCs w:val="28"/>
        </w:rPr>
        <w:t>Illness Protocol</w:t>
      </w:r>
    </w:p>
    <w:p w14:paraId="152BC1FF" w14:textId="77777777" w:rsidR="007E4352" w:rsidRPr="007E4352" w:rsidRDefault="007E4352" w:rsidP="007E4352">
      <w:pPr>
        <w:shd w:val="clear" w:color="auto" w:fill="FFFFFF"/>
        <w:spacing w:after="100" w:afterAutospacing="1"/>
        <w:rPr>
          <w:rFonts w:ascii="Arial" w:eastAsia="Times New Roman" w:hAnsi="Arial" w:cs="Arial"/>
          <w:color w:val="333333"/>
          <w:sz w:val="21"/>
          <w:szCs w:val="21"/>
        </w:rPr>
      </w:pPr>
      <w:r w:rsidRPr="007E4352">
        <w:rPr>
          <w:rFonts w:ascii="Arial" w:eastAsia="Times New Roman" w:hAnsi="Arial" w:cs="Arial"/>
          <w:color w:val="333333"/>
          <w:sz w:val="21"/>
          <w:szCs w:val="21"/>
        </w:rPr>
        <w:t xml:space="preserve">An individual should not attend or remain at school with certain symptom(s) or combination of symptoms, illness, or if feeling unwell.  Contact your school’s </w:t>
      </w:r>
      <w:r>
        <w:rPr>
          <w:rFonts w:ascii="Arial" w:eastAsia="Times New Roman" w:hAnsi="Arial" w:cs="Arial"/>
          <w:color w:val="333333"/>
          <w:sz w:val="21"/>
          <w:szCs w:val="21"/>
        </w:rPr>
        <w:t>administration</w:t>
      </w:r>
      <w:r w:rsidRPr="007E4352">
        <w:rPr>
          <w:rFonts w:ascii="Arial" w:eastAsia="Times New Roman" w:hAnsi="Arial" w:cs="Arial"/>
          <w:color w:val="333333"/>
          <w:sz w:val="21"/>
          <w:szCs w:val="21"/>
        </w:rPr>
        <w:t xml:space="preserve"> for information on when to return to schoo</w:t>
      </w:r>
      <w:r>
        <w:rPr>
          <w:rFonts w:ascii="Arial" w:eastAsia="Times New Roman" w:hAnsi="Arial" w:cs="Arial"/>
          <w:color w:val="333333"/>
          <w:sz w:val="21"/>
          <w:szCs w:val="21"/>
        </w:rPr>
        <w:t xml:space="preserve">l if you are uncertain. </w:t>
      </w:r>
    </w:p>
    <w:p w14:paraId="4ABE1127" w14:textId="77777777" w:rsidR="007E4352" w:rsidRPr="007E4352" w:rsidRDefault="007E4352" w:rsidP="007E4352">
      <w:pPr>
        <w:shd w:val="clear" w:color="auto" w:fill="FFFFFF"/>
        <w:spacing w:before="100" w:beforeAutospacing="1" w:after="100" w:afterAutospacing="1"/>
        <w:rPr>
          <w:rFonts w:ascii="Arial" w:eastAsia="Times New Roman" w:hAnsi="Arial" w:cs="Arial"/>
          <w:color w:val="333333"/>
          <w:sz w:val="21"/>
          <w:szCs w:val="21"/>
        </w:rPr>
      </w:pPr>
      <w:r w:rsidRPr="007E4352">
        <w:rPr>
          <w:rFonts w:ascii="Arial" w:eastAsia="Times New Roman" w:hAnsi="Arial" w:cs="Arial"/>
          <w:b/>
          <w:bCs/>
          <w:color w:val="333333"/>
          <w:sz w:val="27"/>
          <w:szCs w:val="27"/>
        </w:rPr>
        <w:t>Symptoms</w:t>
      </w:r>
    </w:p>
    <w:p w14:paraId="78A4E3E0" w14:textId="2F3827F9" w:rsidR="007E4352" w:rsidRPr="007E4352" w:rsidRDefault="007E4352" w:rsidP="007E4352">
      <w:pPr>
        <w:numPr>
          <w:ilvl w:val="1"/>
          <w:numId w:val="1"/>
        </w:numPr>
        <w:shd w:val="clear" w:color="auto" w:fill="FFFFFF"/>
        <w:spacing w:before="100" w:beforeAutospacing="1" w:after="100" w:afterAutospacing="1"/>
        <w:ind w:left="720"/>
        <w:rPr>
          <w:rFonts w:ascii="Arial" w:eastAsia="Times New Roman" w:hAnsi="Arial" w:cs="Arial"/>
          <w:color w:val="333333"/>
          <w:sz w:val="21"/>
          <w:szCs w:val="21"/>
        </w:rPr>
      </w:pPr>
      <w:r w:rsidRPr="007E4352">
        <w:rPr>
          <w:rFonts w:ascii="Arial" w:eastAsia="Times New Roman" w:hAnsi="Arial" w:cs="Arial"/>
          <w:b/>
          <w:bCs/>
          <w:color w:val="333333"/>
          <w:sz w:val="21"/>
          <w:szCs w:val="21"/>
        </w:rPr>
        <w:t>Fever 100.4 Degrees or Above</w:t>
      </w:r>
      <w:r w:rsidRPr="007E4352">
        <w:rPr>
          <w:rFonts w:ascii="Arial" w:eastAsia="Times New Roman" w:hAnsi="Arial" w:cs="Arial"/>
          <w:color w:val="333333"/>
          <w:sz w:val="21"/>
          <w:szCs w:val="21"/>
        </w:rPr>
        <w:t xml:space="preserve"> - Individuals should be fever-free and off of all fever-reducing medication for the last </w:t>
      </w:r>
      <w:r w:rsidR="003F050B">
        <w:rPr>
          <w:rFonts w:ascii="Arial" w:eastAsia="Times New Roman" w:hAnsi="Arial" w:cs="Arial"/>
          <w:color w:val="333333"/>
          <w:sz w:val="21"/>
          <w:szCs w:val="21"/>
        </w:rPr>
        <w:t>48</w:t>
      </w:r>
      <w:bookmarkStart w:id="0" w:name="_GoBack"/>
      <w:bookmarkEnd w:id="0"/>
      <w:r w:rsidRPr="007E4352">
        <w:rPr>
          <w:rFonts w:ascii="Arial" w:eastAsia="Times New Roman" w:hAnsi="Arial" w:cs="Arial"/>
          <w:color w:val="333333"/>
          <w:sz w:val="21"/>
          <w:szCs w:val="21"/>
        </w:rPr>
        <w:t xml:space="preserve"> hours prior to returning to school.</w:t>
      </w:r>
    </w:p>
    <w:p w14:paraId="68C6F8FD" w14:textId="77777777" w:rsidR="007E4352" w:rsidRPr="007E4352" w:rsidRDefault="007E4352" w:rsidP="007E4352">
      <w:pPr>
        <w:numPr>
          <w:ilvl w:val="1"/>
          <w:numId w:val="1"/>
        </w:numPr>
        <w:shd w:val="clear" w:color="auto" w:fill="FFFFFF"/>
        <w:spacing w:before="100" w:beforeAutospacing="1" w:after="100" w:afterAutospacing="1"/>
        <w:ind w:left="720"/>
        <w:rPr>
          <w:rFonts w:ascii="Arial" w:eastAsia="Times New Roman" w:hAnsi="Arial" w:cs="Arial"/>
          <w:color w:val="333333"/>
          <w:sz w:val="21"/>
          <w:szCs w:val="21"/>
        </w:rPr>
      </w:pPr>
      <w:r w:rsidRPr="007E4352">
        <w:rPr>
          <w:rFonts w:ascii="Arial" w:eastAsia="Times New Roman" w:hAnsi="Arial" w:cs="Arial"/>
          <w:b/>
          <w:bCs/>
          <w:color w:val="333333"/>
          <w:sz w:val="21"/>
          <w:szCs w:val="21"/>
        </w:rPr>
        <w:t>Sore Throat or Tonsillitis</w:t>
      </w:r>
      <w:r w:rsidRPr="007E4352">
        <w:rPr>
          <w:rFonts w:ascii="Arial" w:eastAsia="Times New Roman" w:hAnsi="Arial" w:cs="Arial"/>
          <w:color w:val="333333"/>
          <w:sz w:val="21"/>
          <w:szCs w:val="21"/>
        </w:rPr>
        <w:t> – A sore throat could be a symptom of a more serious illness.</w:t>
      </w:r>
    </w:p>
    <w:p w14:paraId="344B026A" w14:textId="77777777" w:rsidR="007E4352" w:rsidRPr="007E4352" w:rsidRDefault="007E4352" w:rsidP="007E4352">
      <w:pPr>
        <w:numPr>
          <w:ilvl w:val="1"/>
          <w:numId w:val="1"/>
        </w:numPr>
        <w:shd w:val="clear" w:color="auto" w:fill="FFFFFF"/>
        <w:spacing w:before="100" w:beforeAutospacing="1" w:after="100" w:afterAutospacing="1"/>
        <w:ind w:left="720"/>
        <w:rPr>
          <w:rFonts w:ascii="Arial" w:eastAsia="Times New Roman" w:hAnsi="Arial" w:cs="Arial"/>
          <w:color w:val="333333"/>
          <w:sz w:val="21"/>
          <w:szCs w:val="21"/>
        </w:rPr>
      </w:pPr>
      <w:r w:rsidRPr="007E4352">
        <w:rPr>
          <w:rFonts w:ascii="Arial" w:eastAsia="Times New Roman" w:hAnsi="Arial" w:cs="Arial"/>
          <w:b/>
          <w:bCs/>
          <w:color w:val="333333"/>
          <w:sz w:val="21"/>
          <w:szCs w:val="21"/>
        </w:rPr>
        <w:t>Spots/Rash</w:t>
      </w:r>
      <w:r w:rsidRPr="007E4352">
        <w:rPr>
          <w:rFonts w:ascii="Arial" w:eastAsia="Times New Roman" w:hAnsi="Arial" w:cs="Arial"/>
          <w:color w:val="333333"/>
          <w:sz w:val="21"/>
          <w:szCs w:val="21"/>
        </w:rPr>
        <w:t> – Do not attend school with a rash until your health care provider says it is safe to do so.  An individual with ringworm, scabies, impetigo, or other skin infection may return to school after 24 hours of appropriate treatment.  The affected area should be covered if possible.</w:t>
      </w:r>
    </w:p>
    <w:p w14:paraId="3CA863B1" w14:textId="77777777" w:rsidR="007E4352" w:rsidRPr="007E4352" w:rsidRDefault="007E4352" w:rsidP="007E4352">
      <w:pPr>
        <w:numPr>
          <w:ilvl w:val="1"/>
          <w:numId w:val="1"/>
        </w:numPr>
        <w:shd w:val="clear" w:color="auto" w:fill="FFFFFF"/>
        <w:spacing w:before="100" w:beforeAutospacing="1" w:after="100" w:afterAutospacing="1"/>
        <w:ind w:left="720"/>
        <w:rPr>
          <w:rFonts w:ascii="Arial" w:eastAsia="Times New Roman" w:hAnsi="Arial" w:cs="Arial"/>
          <w:color w:val="333333"/>
          <w:sz w:val="21"/>
          <w:szCs w:val="21"/>
        </w:rPr>
      </w:pPr>
      <w:r w:rsidRPr="007E4352">
        <w:rPr>
          <w:rFonts w:ascii="Arial" w:eastAsia="Times New Roman" w:hAnsi="Arial" w:cs="Arial"/>
          <w:b/>
          <w:bCs/>
          <w:color w:val="333333"/>
          <w:sz w:val="21"/>
          <w:szCs w:val="21"/>
        </w:rPr>
        <w:t>Cough/Cold Symptoms</w:t>
      </w:r>
      <w:r w:rsidRPr="007E4352">
        <w:rPr>
          <w:rFonts w:ascii="Arial" w:eastAsia="Times New Roman" w:hAnsi="Arial" w:cs="Arial"/>
          <w:color w:val="333333"/>
          <w:sz w:val="21"/>
          <w:szCs w:val="21"/>
        </w:rPr>
        <w:t> – Individuals with a cough or cold symptoms need to stay home and possibly see their health care provider. Common cold symptom(s) including: stuffy or runny nose, congestion, body aches, or chills and combined with a headache may indicate an infection. If you experience several cold symptoms at one time, contact your health care provider or school’s health professional for information on when to return to school.</w:t>
      </w:r>
    </w:p>
    <w:p w14:paraId="23054635" w14:textId="77777777" w:rsidR="007E4352" w:rsidRPr="007E4352" w:rsidRDefault="007E4352" w:rsidP="007E4352">
      <w:pPr>
        <w:numPr>
          <w:ilvl w:val="1"/>
          <w:numId w:val="1"/>
        </w:numPr>
        <w:shd w:val="clear" w:color="auto" w:fill="FFFFFF"/>
        <w:spacing w:before="100" w:beforeAutospacing="1" w:after="100" w:afterAutospacing="1"/>
        <w:ind w:left="720"/>
        <w:rPr>
          <w:rFonts w:ascii="Arial" w:eastAsia="Times New Roman" w:hAnsi="Arial" w:cs="Arial"/>
          <w:color w:val="333333"/>
          <w:sz w:val="21"/>
          <w:szCs w:val="21"/>
        </w:rPr>
      </w:pPr>
      <w:r w:rsidRPr="007E4352">
        <w:rPr>
          <w:rFonts w:ascii="Arial" w:eastAsia="Times New Roman" w:hAnsi="Arial" w:cs="Arial"/>
          <w:b/>
          <w:bCs/>
          <w:color w:val="333333"/>
          <w:sz w:val="21"/>
          <w:szCs w:val="21"/>
        </w:rPr>
        <w:t>Vomiting or Diarrhea</w:t>
      </w:r>
      <w:r w:rsidRPr="007E4352">
        <w:rPr>
          <w:rFonts w:ascii="Arial" w:eastAsia="Times New Roman" w:hAnsi="Arial" w:cs="Arial"/>
          <w:color w:val="333333"/>
          <w:sz w:val="21"/>
          <w:szCs w:val="21"/>
        </w:rPr>
        <w:t> – Stay home with vomiting or diarrhea.  Nausea is an uneasiness of the stomach and may come before vomiting or diarrhea.</w:t>
      </w:r>
    </w:p>
    <w:p w14:paraId="1C632EFB" w14:textId="77777777" w:rsidR="007E4352" w:rsidRPr="007E4352" w:rsidRDefault="007E4352" w:rsidP="007E4352">
      <w:pPr>
        <w:numPr>
          <w:ilvl w:val="1"/>
          <w:numId w:val="1"/>
        </w:numPr>
        <w:shd w:val="clear" w:color="auto" w:fill="FFFFFF"/>
        <w:spacing w:before="100" w:beforeAutospacing="1" w:after="100" w:afterAutospacing="1"/>
        <w:ind w:left="720"/>
        <w:rPr>
          <w:rFonts w:ascii="Arial" w:eastAsia="Times New Roman" w:hAnsi="Arial" w:cs="Arial"/>
          <w:color w:val="333333"/>
          <w:sz w:val="21"/>
          <w:szCs w:val="21"/>
        </w:rPr>
      </w:pPr>
      <w:r w:rsidRPr="007E4352">
        <w:rPr>
          <w:rFonts w:ascii="Arial" w:eastAsia="Times New Roman" w:hAnsi="Arial" w:cs="Arial"/>
          <w:b/>
          <w:bCs/>
          <w:color w:val="333333"/>
          <w:sz w:val="21"/>
          <w:szCs w:val="21"/>
        </w:rPr>
        <w:t>Eye Inflammation or Discharge</w:t>
      </w:r>
      <w:r w:rsidRPr="007E4352">
        <w:rPr>
          <w:rFonts w:ascii="Arial" w:eastAsia="Times New Roman" w:hAnsi="Arial" w:cs="Arial"/>
          <w:color w:val="333333"/>
          <w:sz w:val="21"/>
          <w:szCs w:val="21"/>
        </w:rPr>
        <w:t> – If the eye(s) is red with cloudy or yellow/green drainage, matted eyelids after sleep, eye pain, or redness contact your health care provider for recommendation and/or treatment. If diagnosed with pink eye, they may return to school 24 hours after treatment has begun.</w:t>
      </w:r>
    </w:p>
    <w:p w14:paraId="240E10DA" w14:textId="77777777" w:rsidR="007E4352" w:rsidRPr="007E4352" w:rsidRDefault="007E4352" w:rsidP="007E4352">
      <w:pPr>
        <w:numPr>
          <w:ilvl w:val="1"/>
          <w:numId w:val="1"/>
        </w:numPr>
        <w:shd w:val="clear" w:color="auto" w:fill="FFFFFF"/>
        <w:spacing w:before="100" w:beforeAutospacing="1" w:after="100" w:afterAutospacing="1"/>
        <w:ind w:left="720"/>
        <w:rPr>
          <w:rFonts w:ascii="Arial" w:eastAsia="Times New Roman" w:hAnsi="Arial" w:cs="Arial"/>
          <w:color w:val="333333"/>
          <w:sz w:val="21"/>
          <w:szCs w:val="21"/>
        </w:rPr>
      </w:pPr>
      <w:r w:rsidRPr="007E4352">
        <w:rPr>
          <w:rFonts w:ascii="Arial" w:eastAsia="Times New Roman" w:hAnsi="Arial" w:cs="Arial"/>
          <w:b/>
          <w:bCs/>
          <w:color w:val="333333"/>
          <w:sz w:val="21"/>
          <w:szCs w:val="21"/>
        </w:rPr>
        <w:t>Difficulty Breathing</w:t>
      </w:r>
      <w:r w:rsidRPr="007E4352">
        <w:rPr>
          <w:rFonts w:ascii="Arial" w:eastAsia="Times New Roman" w:hAnsi="Arial" w:cs="Arial"/>
          <w:color w:val="333333"/>
          <w:sz w:val="21"/>
          <w:szCs w:val="21"/>
        </w:rPr>
        <w:t> - New onset of difficulty breathing or shortness of breath can be an indication of a respiratory infection or other condition.</w:t>
      </w:r>
    </w:p>
    <w:p w14:paraId="4AA9417A" w14:textId="77777777" w:rsidR="007E4352" w:rsidRPr="007E4352" w:rsidRDefault="007E4352" w:rsidP="007E4352">
      <w:pPr>
        <w:numPr>
          <w:ilvl w:val="1"/>
          <w:numId w:val="1"/>
        </w:numPr>
        <w:shd w:val="clear" w:color="auto" w:fill="FFFFFF"/>
        <w:spacing w:before="100" w:beforeAutospacing="1" w:after="100" w:afterAutospacing="1"/>
        <w:ind w:left="720"/>
        <w:rPr>
          <w:rFonts w:ascii="Arial" w:eastAsia="Times New Roman" w:hAnsi="Arial" w:cs="Arial"/>
          <w:color w:val="333333"/>
          <w:sz w:val="21"/>
          <w:szCs w:val="21"/>
        </w:rPr>
      </w:pPr>
      <w:r w:rsidRPr="007E4352">
        <w:rPr>
          <w:rFonts w:ascii="Arial" w:eastAsia="Times New Roman" w:hAnsi="Arial" w:cs="Arial"/>
          <w:b/>
          <w:bCs/>
          <w:color w:val="333333"/>
          <w:sz w:val="21"/>
          <w:szCs w:val="21"/>
        </w:rPr>
        <w:t>Head Lice</w:t>
      </w:r>
      <w:r w:rsidRPr="007E4352">
        <w:rPr>
          <w:rFonts w:ascii="Arial" w:eastAsia="Times New Roman" w:hAnsi="Arial" w:cs="Arial"/>
          <w:color w:val="333333"/>
          <w:sz w:val="21"/>
          <w:szCs w:val="21"/>
        </w:rPr>
        <w:t xml:space="preserve"> – Must be treated with a special over-the-counter preparation for killing live head lice and progress made on removing all nits before returning. School </w:t>
      </w:r>
      <w:r>
        <w:rPr>
          <w:rFonts w:ascii="Arial" w:eastAsia="Times New Roman" w:hAnsi="Arial" w:cs="Arial"/>
          <w:color w:val="333333"/>
          <w:sz w:val="21"/>
          <w:szCs w:val="21"/>
        </w:rPr>
        <w:t>administrators</w:t>
      </w:r>
      <w:r w:rsidRPr="007E4352">
        <w:rPr>
          <w:rFonts w:ascii="Arial" w:eastAsia="Times New Roman" w:hAnsi="Arial" w:cs="Arial"/>
          <w:color w:val="333333"/>
          <w:sz w:val="21"/>
          <w:szCs w:val="21"/>
        </w:rPr>
        <w:t xml:space="preserve"> will check to ensure there are no live lice for an immediate return.</w:t>
      </w:r>
    </w:p>
    <w:p w14:paraId="5A41CDB2" w14:textId="77777777" w:rsidR="007E4352" w:rsidRPr="007E4352" w:rsidRDefault="007E4352" w:rsidP="007E4352">
      <w:pPr>
        <w:numPr>
          <w:ilvl w:val="1"/>
          <w:numId w:val="1"/>
        </w:numPr>
        <w:shd w:val="clear" w:color="auto" w:fill="FFFFFF"/>
        <w:spacing w:before="100" w:beforeAutospacing="1" w:after="100" w:afterAutospacing="1"/>
        <w:ind w:left="720"/>
        <w:rPr>
          <w:rFonts w:ascii="Arial" w:eastAsia="Times New Roman" w:hAnsi="Arial" w:cs="Arial"/>
          <w:color w:val="333333"/>
          <w:sz w:val="21"/>
          <w:szCs w:val="21"/>
        </w:rPr>
      </w:pPr>
      <w:r w:rsidRPr="007E4352">
        <w:rPr>
          <w:rFonts w:ascii="Arial" w:eastAsia="Times New Roman" w:hAnsi="Arial" w:cs="Arial"/>
          <w:b/>
          <w:bCs/>
          <w:color w:val="333333"/>
          <w:sz w:val="21"/>
          <w:szCs w:val="21"/>
        </w:rPr>
        <w:t>Acute Pain</w:t>
      </w:r>
      <w:r w:rsidRPr="007E4352">
        <w:rPr>
          <w:rFonts w:ascii="Arial" w:eastAsia="Times New Roman" w:hAnsi="Arial" w:cs="Arial"/>
          <w:color w:val="333333"/>
          <w:sz w:val="21"/>
          <w:szCs w:val="21"/>
        </w:rPr>
        <w:t> – Individuals with pain that requires narcotic medication for relief should not attend school.</w:t>
      </w:r>
    </w:p>
    <w:p w14:paraId="297D007B" w14:textId="77777777" w:rsidR="007E4352" w:rsidRPr="007E4352" w:rsidRDefault="007E4352" w:rsidP="007E4352">
      <w:pPr>
        <w:numPr>
          <w:ilvl w:val="1"/>
          <w:numId w:val="1"/>
        </w:numPr>
        <w:shd w:val="clear" w:color="auto" w:fill="FFFFFF"/>
        <w:spacing w:before="100" w:beforeAutospacing="1" w:after="100" w:afterAutospacing="1"/>
        <w:ind w:left="720"/>
        <w:rPr>
          <w:rFonts w:ascii="Arial" w:eastAsia="Times New Roman" w:hAnsi="Arial" w:cs="Arial"/>
          <w:color w:val="333333"/>
          <w:sz w:val="21"/>
          <w:szCs w:val="21"/>
        </w:rPr>
      </w:pPr>
      <w:r w:rsidRPr="007E4352">
        <w:rPr>
          <w:rFonts w:ascii="Arial" w:eastAsia="Times New Roman" w:hAnsi="Arial" w:cs="Arial"/>
          <w:b/>
          <w:bCs/>
          <w:color w:val="333333"/>
          <w:sz w:val="21"/>
          <w:szCs w:val="21"/>
        </w:rPr>
        <w:t>New Loss of Taste or Smell</w:t>
      </w:r>
      <w:r w:rsidRPr="007E4352">
        <w:rPr>
          <w:rFonts w:ascii="Arial" w:eastAsia="Times New Roman" w:hAnsi="Arial" w:cs="Arial"/>
          <w:color w:val="333333"/>
          <w:sz w:val="21"/>
          <w:szCs w:val="21"/>
        </w:rPr>
        <w:t> - A new loss of taste or smell can be an early symptom to a viral upper respiratory infection.</w:t>
      </w:r>
    </w:p>
    <w:p w14:paraId="3B8827DB" w14:textId="4C1E2E0C" w:rsidR="007E4352" w:rsidRDefault="007E4352" w:rsidP="007E4352">
      <w:pPr>
        <w:shd w:val="clear" w:color="auto" w:fill="FFFFFF"/>
        <w:spacing w:before="100" w:beforeAutospacing="1" w:after="100" w:afterAutospacing="1"/>
        <w:rPr>
          <w:rFonts w:ascii="Arial" w:eastAsia="Times New Roman" w:hAnsi="Arial" w:cs="Arial"/>
          <w:color w:val="333333"/>
          <w:sz w:val="21"/>
          <w:szCs w:val="21"/>
        </w:rPr>
      </w:pPr>
      <w:r w:rsidRPr="007E4352">
        <w:rPr>
          <w:rFonts w:ascii="Arial" w:eastAsia="Times New Roman" w:hAnsi="Arial" w:cs="Arial"/>
          <w:b/>
          <w:bCs/>
          <w:color w:val="333333"/>
          <w:sz w:val="21"/>
          <w:szCs w:val="21"/>
        </w:rPr>
        <w:t>*Symptom Free/Asymptomatic includes</w:t>
      </w:r>
      <w:r w:rsidRPr="007E4352">
        <w:rPr>
          <w:rFonts w:ascii="Arial" w:eastAsia="Times New Roman" w:hAnsi="Arial" w:cs="Arial"/>
          <w:color w:val="333333"/>
          <w:sz w:val="21"/>
          <w:szCs w:val="21"/>
        </w:rPr>
        <w:t>:</w:t>
      </w:r>
      <w:r w:rsidRPr="007E4352">
        <w:rPr>
          <w:rFonts w:ascii="Arial" w:eastAsia="Times New Roman" w:hAnsi="Arial" w:cs="Arial"/>
          <w:b/>
          <w:bCs/>
          <w:color w:val="333333"/>
          <w:sz w:val="21"/>
          <w:szCs w:val="21"/>
        </w:rPr>
        <w:t> </w:t>
      </w:r>
      <w:r w:rsidRPr="007E4352">
        <w:rPr>
          <w:rFonts w:ascii="Arial" w:eastAsia="Times New Roman" w:hAnsi="Arial" w:cs="Arial"/>
          <w:color w:val="333333"/>
          <w:sz w:val="21"/>
          <w:szCs w:val="21"/>
        </w:rPr>
        <w:t xml:space="preserve">improvement and/or resolution of symptom(s), diarrhea, vomiting, and fever-free for the last </w:t>
      </w:r>
      <w:r w:rsidR="003F050B">
        <w:rPr>
          <w:rFonts w:ascii="Arial" w:eastAsia="Times New Roman" w:hAnsi="Arial" w:cs="Arial"/>
          <w:color w:val="333333"/>
          <w:sz w:val="21"/>
          <w:szCs w:val="21"/>
        </w:rPr>
        <w:t>48</w:t>
      </w:r>
      <w:r w:rsidRPr="007E4352">
        <w:rPr>
          <w:rFonts w:ascii="Arial" w:eastAsia="Times New Roman" w:hAnsi="Arial" w:cs="Arial"/>
          <w:color w:val="333333"/>
          <w:sz w:val="21"/>
          <w:szCs w:val="21"/>
        </w:rPr>
        <w:t xml:space="preserve"> hours prior to returning, without the use of fever-reducing medication. COVID-19 testing is encouraged for symptomatic individuals. </w:t>
      </w:r>
    </w:p>
    <w:p w14:paraId="716DC6BC" w14:textId="77777777" w:rsidR="006A103F" w:rsidRDefault="008D08BA"/>
    <w:sectPr w:rsidR="006A103F" w:rsidSect="00A73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97516"/>
    <w:multiLevelType w:val="multilevel"/>
    <w:tmpl w:val="2C66A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52"/>
    <w:rsid w:val="003B3E1B"/>
    <w:rsid w:val="003F050B"/>
    <w:rsid w:val="004A149E"/>
    <w:rsid w:val="007E4352"/>
    <w:rsid w:val="008D08BA"/>
    <w:rsid w:val="00A73D85"/>
    <w:rsid w:val="00CC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8BDE2"/>
  <w14:defaultImageDpi w14:val="32767"/>
  <w15:chartTrackingRefBased/>
  <w15:docId w15:val="{EE9D9BEA-E4EE-5C4A-8D79-CBC36C54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3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4352"/>
    <w:rPr>
      <w:b/>
      <w:bCs/>
    </w:rPr>
  </w:style>
  <w:style w:type="character" w:styleId="Hyperlink">
    <w:name w:val="Hyperlink"/>
    <w:basedOn w:val="DefaultParagraphFont"/>
    <w:uiPriority w:val="99"/>
    <w:unhideWhenUsed/>
    <w:rsid w:val="004A149E"/>
    <w:rPr>
      <w:color w:val="0563C1" w:themeColor="hyperlink"/>
      <w:u w:val="single"/>
    </w:rPr>
  </w:style>
  <w:style w:type="character" w:styleId="UnresolvedMention">
    <w:name w:val="Unresolved Mention"/>
    <w:basedOn w:val="DefaultParagraphFont"/>
    <w:uiPriority w:val="99"/>
    <w:rsid w:val="004A1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66855">
      <w:bodyDiv w:val="1"/>
      <w:marLeft w:val="0"/>
      <w:marRight w:val="0"/>
      <w:marTop w:val="0"/>
      <w:marBottom w:val="0"/>
      <w:divBdr>
        <w:top w:val="none" w:sz="0" w:space="0" w:color="auto"/>
        <w:left w:val="none" w:sz="0" w:space="0" w:color="auto"/>
        <w:bottom w:val="none" w:sz="0" w:space="0" w:color="auto"/>
        <w:right w:val="none" w:sz="0" w:space="0" w:color="auto"/>
      </w:divBdr>
      <w:divsChild>
        <w:div w:id="1009403922">
          <w:marLeft w:val="0"/>
          <w:marRight w:val="0"/>
          <w:marTop w:val="0"/>
          <w:marBottom w:val="0"/>
          <w:divBdr>
            <w:top w:val="none" w:sz="0" w:space="0" w:color="auto"/>
            <w:left w:val="none" w:sz="0" w:space="0" w:color="auto"/>
            <w:bottom w:val="none" w:sz="0" w:space="0" w:color="auto"/>
            <w:right w:val="none" w:sz="0" w:space="0" w:color="auto"/>
          </w:divBdr>
          <w:divsChild>
            <w:div w:id="21246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Simpson</dc:creator>
  <cp:keywords/>
  <dc:description/>
  <cp:lastModifiedBy>Christen Simpson</cp:lastModifiedBy>
  <cp:revision>2</cp:revision>
  <dcterms:created xsi:type="dcterms:W3CDTF">2023-11-03T02:45:00Z</dcterms:created>
  <dcterms:modified xsi:type="dcterms:W3CDTF">2023-11-03T02:45:00Z</dcterms:modified>
</cp:coreProperties>
</file>